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Monsieur/Madame X, député-e de [circonscription]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Adresse du député.e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OBJET: Demande de financement dans le cadre du programme soutien à l’action bénévole.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Madame, Monsieur X,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Cette année, entre le 26 et le 30 décembre, l’Hôtel du Parlement de l’Assemblée nationale résonnera des voix de nouveaux occupants : poursuivant une tradition vénérable, le Parlement jeunesse du Québec y siégera pour une </w:t>
      </w: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vertAlign w:val="superscript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 législature ! Pendant cinq jours, les sièges des députés seront occupés par des jeunes de 18 à 25 ans. Ce sont près de 100 jeunes qui seront réunis à Québec pour cet événement, et ce de toutes les régions de la province. Ensemble, nous y reproduirons le fonctionnement de l’Assemblée nationale et débattrons de certains enjeux cruciaux pour notre société.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D’un point de vue pratique, la participation au Parlement jeunesse suppose des frais de participation de 2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vertAlign w:val="baseline"/>
          <w:rtl w:val="0"/>
        </w:rPr>
        <w:t xml:space="preserve">$ par personne. Ces frais servent à couvrir les coûts de l’hôtel et des repas durant les cinq jours de la simulation. Bien que ceux-ci soient modestes par rapport au coût total de l’événement, ces frais représentent une somme considérable </w:t>
      </w:r>
      <w:r w:rsidDel="00000000" w:rsidR="00000000" w:rsidRPr="00000000">
        <w:rPr>
          <w:b w:val="1"/>
          <w:highlight w:val="lightGray"/>
          <w:vertAlign w:val="baseline"/>
          <w:rtl w:val="0"/>
        </w:rPr>
        <w:t xml:space="preserve">pour un étudiant</w:t>
      </w:r>
      <w:r w:rsidDel="00000000" w:rsidR="00000000" w:rsidRPr="00000000">
        <w:rPr>
          <w:vertAlign w:val="baseline"/>
          <w:rtl w:val="0"/>
        </w:rPr>
        <w:t xml:space="preserve">. Je vous contacte donc aujourd’hui pour vous demander d’avoir la gentillesse de m’appuyer dans ma démarche d’initiation à la politique québécoise au fonctionnement parlementaire.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Dans la mesure où vous m’accorderiez une subvention, le chèque devra être fait à l’ordre de l’</w:t>
      </w:r>
      <w:r w:rsidDel="00000000" w:rsidR="00000000" w:rsidRPr="00000000">
        <w:rPr>
          <w:i w:val="1"/>
          <w:vertAlign w:val="baseline"/>
          <w:rtl w:val="0"/>
        </w:rPr>
        <w:t xml:space="preserve">Association québécoise des jeunes parlementaires inc. </w:t>
      </w:r>
      <w:r w:rsidDel="00000000" w:rsidR="00000000" w:rsidRPr="00000000">
        <w:rPr>
          <w:vertAlign w:val="baseline"/>
          <w:rtl w:val="0"/>
        </w:rPr>
        <w:t xml:space="preserve">et être envoyé directement à l’adresse suivante:</w:t>
      </w:r>
    </w:p>
    <w:p w:rsidR="00000000" w:rsidDel="00000000" w:rsidP="00000000" w:rsidRDefault="00000000" w:rsidRPr="00000000" w14:paraId="00000010">
      <w:pPr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Association québécoise des jeunes parlementaires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Succ. St-André</w:t>
        <w:br w:type="textWrapping"/>
        <w:t xml:space="preserve">C.P. 32165</w:t>
        <w:br w:type="textWrapping"/>
        <w:t xml:space="preserve">Montréal, Québec</w:t>
        <w:br w:type="textWrapping"/>
        <w:t xml:space="preserve">H2L 4Y5</w:t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terminant, je demeure disponible si vous désirez me contacter pour toute question. En vous remerciant de l’attention que vous porterez à cette demande, veuillez agréer,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madame/monsieur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l’expression de mes sentiments les plus distingués.</w:t>
      </w:r>
    </w:p>
    <w:p w:rsidR="00000000" w:rsidDel="00000000" w:rsidP="00000000" w:rsidRDefault="00000000" w:rsidRPr="00000000" w14:paraId="00000015">
      <w:pPr>
        <w:ind w:left="180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Votre nom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Votre numéro de téléphone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Votre adresse [les député-es vérifient que vous êtes dans leur circonscription]</w:t>
      </w: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